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SECTION 3.1</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w:t>
      </w:r>
    </w:p>
    <w:p>
      <w:pPr>
        <w:numPr>
          <w:ilvl w:val="0"/>
          <w:numId w:val="2"/>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Win $350</w:t>
      </w:r>
    </w:p>
    <w:p>
      <w:pPr>
        <w:numPr>
          <w:ilvl w:val="0"/>
          <w:numId w:val="2"/>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Lose $10</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w:t>
      </w:r>
    </w:p>
    <w:p>
      <w:pPr>
        <w:numPr>
          <w:ilvl w:val="0"/>
          <w:numId w:val="4"/>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Win $85</w:t>
      </w:r>
    </w:p>
    <w:p>
      <w:pPr>
        <w:numPr>
          <w:ilvl w:val="0"/>
          <w:numId w:val="4"/>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Win $85</w:t>
      </w:r>
    </w:p>
    <w:p>
      <w:pPr>
        <w:numPr>
          <w:ilvl w:val="0"/>
          <w:numId w:val="4"/>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Lose $5</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13.</w:t>
      </w:r>
    </w:p>
    <w:p>
      <w:pPr>
        <w:numPr>
          <w:ilvl w:val="0"/>
          <w:numId w:val="6"/>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Lose $20</w:t>
      </w:r>
    </w:p>
    <w:p>
      <w:pPr>
        <w:numPr>
          <w:ilvl w:val="0"/>
          <w:numId w:val="6"/>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Win $160</w:t>
      </w:r>
    </w:p>
    <w:p>
      <w:pPr>
        <w:numPr>
          <w:ilvl w:val="0"/>
          <w:numId w:val="6"/>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Lose $20</w:t>
      </w:r>
    </w:p>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25</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$3</w:t>
      </w:r>
      <w:r>
        <w:rPr>
          <w:rFonts w:ascii="Times New Roman" w:hAnsi="Times New Roman" w:cs="Times New Roman" w:eastAsia="Times New Roman"/>
          <w:b/>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27. $500</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29. a. 13</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b. ¼</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30. a. 13</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b. ¼</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31. a. 12</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b. 3/13</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32. a. 26</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b. ½</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33. a. 4</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b. 1/13</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SECTION 3.2</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65. S {bb, bg, gb ,gg}</w:t>
      </w:r>
    </w:p>
    <w:p>
      <w:pPr>
        <w:numPr>
          <w:ilvl w:val="0"/>
          <w:numId w:val="8"/>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¼</w:t>
      </w:r>
    </w:p>
    <w:p>
      <w:pPr>
        <w:numPr>
          <w:ilvl w:val="0"/>
          <w:numId w:val="8"/>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½</w:t>
      </w:r>
    </w:p>
    <w:p>
      <w:pPr>
        <w:numPr>
          <w:ilvl w:val="0"/>
          <w:numId w:val="8"/>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¼</w:t>
      </w:r>
    </w:p>
    <w:p>
      <w:pPr>
        <w:numPr>
          <w:ilvl w:val="0"/>
          <w:numId w:val="8"/>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Same sex = ½, different sex = ½   they are equally likely.</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66.  S {HH,HT,TH,HH}</w:t>
      </w:r>
    </w:p>
    <w:p>
      <w:pPr>
        <w:numPr>
          <w:ilvl w:val="0"/>
          <w:numId w:val="10"/>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¼</w:t>
      </w:r>
    </w:p>
    <w:p>
      <w:pPr>
        <w:numPr>
          <w:ilvl w:val="0"/>
          <w:numId w:val="10"/>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½</w:t>
      </w:r>
    </w:p>
    <w:p>
      <w:pPr>
        <w:numPr>
          <w:ilvl w:val="0"/>
          <w:numId w:val="10"/>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½</w:t>
      </w:r>
    </w:p>
    <w:p>
      <w:pPr>
        <w:numPr>
          <w:ilvl w:val="0"/>
          <w:numId w:val="10"/>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Getting head = ½, getting tail = ½  they are equally likely, the two coins match because their probabilities of occurring is equal</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67. Same sex = ¼, different sex =3/4 .different sex I more likely since ¾ &gt; ¼</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68. S {HHH,HHT,HTH,THH,HTT,THT,TTH,TTT}  getting head = 1/8, getting tail =1/8  the three coins match because their probabilities of occurring is equal.</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69. </w:t>
      </w:r>
    </w:p>
    <w:p>
      <w:pPr>
        <w:numPr>
          <w:ilvl w:val="0"/>
          <w:numId w:val="12"/>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 ={((1, 1), (1, 2), (1, 3), (1, 4), (1, 5), (1, 6), (2, 1), (2, 2), (2, 3), (2, 4), (2, 5), (2, 6), (3, 1), (3, 2), (3, 3), (3, 4), (3, 5), (3, 6), (4, 1), (4, 2), (4, 3), (4, 4), (4, 5), (4, 6), (5, 1), (5, 2), (5, 3), (5, 4), (5, 5), (5, 6), (6, 1), (6, 2), (6, 3), (6, 4), (6, 5), (6, 6) }</w:t>
      </w:r>
    </w:p>
    <w:p>
      <w:pPr>
        <w:numPr>
          <w:ilvl w:val="0"/>
          <w:numId w:val="12"/>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 {(1, 6), (2, 5), (3, 4), (4, 3), (5, 2), (6, 1)}</w:t>
      </w:r>
    </w:p>
    <w:p>
      <w:pPr>
        <w:numPr>
          <w:ilvl w:val="0"/>
          <w:numId w:val="12"/>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 {(5, 6), (6, 5)}</w:t>
      </w:r>
    </w:p>
    <w:p>
      <w:pPr>
        <w:numPr>
          <w:ilvl w:val="0"/>
          <w:numId w:val="12"/>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 {(1, 1), (2, 2), (3, 3), (4, 4), (5, 5), (6, 6)}</w:t>
      </w:r>
    </w:p>
    <w:p>
      <w:pPr>
        <w:numPr>
          <w:ilvl w:val="0"/>
          <w:numId w:val="12"/>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1/6</w:t>
      </w:r>
    </w:p>
    <w:p>
      <w:pPr>
        <w:numPr>
          <w:ilvl w:val="0"/>
          <w:numId w:val="12"/>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1/18</w:t>
      </w:r>
    </w:p>
    <w:p>
      <w:pPr>
        <w:numPr>
          <w:ilvl w:val="0"/>
          <w:numId w:val="12"/>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1/6</w:t>
      </w:r>
    </w:p>
    <w:p>
      <w:pPr>
        <w:numPr>
          <w:ilvl w:val="0"/>
          <w:numId w:val="12"/>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 5</w:t>
      </w:r>
    </w:p>
    <w:p>
      <w:pPr>
        <w:numPr>
          <w:ilvl w:val="0"/>
          <w:numId w:val="12"/>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 17</w:t>
      </w:r>
    </w:p>
    <w:p>
      <w:pPr>
        <w:numPr>
          <w:ilvl w:val="0"/>
          <w:numId w:val="12"/>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 5</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70.</w:t>
        <w:tab/>
      </w:r>
    </w:p>
    <w:tbl>
      <w:tblPr/>
      <w:tblGrid>
        <w:gridCol w:w="3116"/>
        <w:gridCol w:w="3117"/>
        <w:gridCol w:w="3117"/>
      </w:tblGrid>
      <w:tr>
        <w:trPr>
          <w:trHeight w:val="1" w:hRule="atLeast"/>
          <w:jc w:val="left"/>
        </w:trPr>
        <w:tc>
          <w:tcPr>
            <w:tcW w:w="3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765" w:leader="none"/>
              </w:tabs>
              <w:spacing w:before="0" w:after="0" w:line="240"/>
              <w:ind w:right="0" w:left="0" w:firstLine="0"/>
              <w:jc w:val="left"/>
              <w:rPr>
                <w:rFonts w:ascii="Calibri" w:hAnsi="Calibri" w:cs="Calibri" w:eastAsia="Calibri"/>
                <w:color w:val="auto"/>
                <w:spacing w:val="0"/>
                <w:position w:val="0"/>
                <w:sz w:val="22"/>
                <w:shd w:fill="auto" w:val="clear"/>
              </w:rPr>
            </w:pPr>
          </w:p>
        </w:tc>
        <w:tc>
          <w:tcPr>
            <w:tcW w:w="31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765"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R</w:t>
            </w:r>
          </w:p>
        </w:tc>
        <w:tc>
          <w:tcPr>
            <w:tcW w:w="31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765"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w:t>
            </w:r>
          </w:p>
          <w:p>
            <w:pPr>
              <w:tabs>
                <w:tab w:val="left" w:pos="765" w:leader="none"/>
              </w:tabs>
              <w:spacing w:before="0" w:after="0" w:line="240"/>
              <w:ind w:right="0" w:left="0" w:firstLine="0"/>
              <w:jc w:val="left"/>
              <w:rPr>
                <w:color w:val="auto"/>
                <w:spacing w:val="0"/>
                <w:position w:val="0"/>
                <w:shd w:fill="auto" w:val="clear"/>
              </w:rPr>
            </w:pPr>
          </w:p>
        </w:tc>
      </w:tr>
      <w:tr>
        <w:trPr>
          <w:trHeight w:val="1" w:hRule="atLeast"/>
          <w:jc w:val="left"/>
        </w:trPr>
        <w:tc>
          <w:tcPr>
            <w:tcW w:w="3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765"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w:t>
            </w:r>
          </w:p>
        </w:tc>
        <w:tc>
          <w:tcPr>
            <w:tcW w:w="31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765"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wR</w:t>
            </w:r>
          </w:p>
        </w:tc>
        <w:tc>
          <w:tcPr>
            <w:tcW w:w="31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765"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wR</w:t>
            </w:r>
          </w:p>
          <w:p>
            <w:pPr>
              <w:tabs>
                <w:tab w:val="left" w:pos="765" w:leader="none"/>
              </w:tabs>
              <w:spacing w:before="0" w:after="0" w:line="240"/>
              <w:ind w:right="0" w:left="0" w:firstLine="0"/>
              <w:jc w:val="left"/>
              <w:rPr>
                <w:color w:val="auto"/>
                <w:spacing w:val="0"/>
                <w:position w:val="0"/>
                <w:shd w:fill="auto" w:val="clear"/>
              </w:rPr>
            </w:pPr>
          </w:p>
        </w:tc>
      </w:tr>
      <w:tr>
        <w:trPr>
          <w:trHeight w:val="1" w:hRule="atLeast"/>
          <w:jc w:val="left"/>
        </w:trPr>
        <w:tc>
          <w:tcPr>
            <w:tcW w:w="3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765"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w:t>
            </w:r>
          </w:p>
          <w:p>
            <w:pPr>
              <w:tabs>
                <w:tab w:val="left" w:pos="765" w:leader="none"/>
              </w:tabs>
              <w:spacing w:before="0" w:after="0" w:line="240"/>
              <w:ind w:right="0" w:left="0" w:firstLine="0"/>
              <w:jc w:val="left"/>
              <w:rPr>
                <w:color w:val="auto"/>
                <w:spacing w:val="0"/>
                <w:position w:val="0"/>
                <w:shd w:fill="auto" w:val="clear"/>
              </w:rPr>
            </w:pPr>
          </w:p>
        </w:tc>
        <w:tc>
          <w:tcPr>
            <w:tcW w:w="31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765"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wR</w:t>
            </w:r>
          </w:p>
        </w:tc>
        <w:tc>
          <w:tcPr>
            <w:tcW w:w="31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765"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wR</w:t>
            </w:r>
          </w:p>
        </w:tc>
      </w:tr>
    </w:tbl>
    <w:p>
      <w:pPr>
        <w:numPr>
          <w:ilvl w:val="0"/>
          <w:numId w:val="22"/>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 since no offspring will be RR</w:t>
      </w:r>
    </w:p>
    <w:p>
      <w:pPr>
        <w:numPr>
          <w:ilvl w:val="0"/>
          <w:numId w:val="22"/>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 since no offspring will be ww</w:t>
      </w:r>
    </w:p>
    <w:p>
      <w:pPr>
        <w:numPr>
          <w:ilvl w:val="0"/>
          <w:numId w:val="22"/>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since all offspring will be wR</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71. </w:t>
      </w:r>
    </w:p>
    <w:p>
      <w:pPr>
        <w:numPr>
          <w:ilvl w:val="0"/>
          <w:numId w:val="24"/>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¼</w:t>
      </w:r>
    </w:p>
    <w:p>
      <w:pPr>
        <w:numPr>
          <w:ilvl w:val="0"/>
          <w:numId w:val="24"/>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¼</w:t>
      </w:r>
    </w:p>
    <w:p>
      <w:pPr>
        <w:numPr>
          <w:ilvl w:val="0"/>
          <w:numId w:val="24"/>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½</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72.</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Let C = parent has cystic fibrosis carrier, c = parent does not have cystic fibrosis carrier</w:t>
      </w:r>
    </w:p>
    <w:tbl>
      <w:tblPr/>
      <w:tblGrid>
        <w:gridCol w:w="3116"/>
        <w:gridCol w:w="3117"/>
        <w:gridCol w:w="3117"/>
      </w:tblGrid>
      <w:tr>
        <w:trPr>
          <w:trHeight w:val="1" w:hRule="atLeast"/>
          <w:jc w:val="left"/>
        </w:trPr>
        <w:tc>
          <w:tcPr>
            <w:tcW w:w="3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765" w:leader="none"/>
              </w:tabs>
              <w:spacing w:before="0" w:after="0" w:line="240"/>
              <w:ind w:right="0" w:left="0" w:firstLine="0"/>
              <w:jc w:val="left"/>
              <w:rPr>
                <w:rFonts w:ascii="Calibri" w:hAnsi="Calibri" w:cs="Calibri" w:eastAsia="Calibri"/>
                <w:color w:val="auto"/>
                <w:spacing w:val="0"/>
                <w:position w:val="0"/>
                <w:sz w:val="22"/>
                <w:shd w:fill="auto" w:val="clear"/>
              </w:rPr>
            </w:pPr>
          </w:p>
        </w:tc>
        <w:tc>
          <w:tcPr>
            <w:tcW w:w="31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765"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w:t>
            </w:r>
          </w:p>
        </w:tc>
        <w:tc>
          <w:tcPr>
            <w:tcW w:w="31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765"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w:t>
            </w:r>
          </w:p>
        </w:tc>
      </w:tr>
      <w:tr>
        <w:trPr>
          <w:trHeight w:val="1" w:hRule="atLeast"/>
          <w:jc w:val="left"/>
        </w:trPr>
        <w:tc>
          <w:tcPr>
            <w:tcW w:w="3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765"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w:t>
            </w:r>
          </w:p>
        </w:tc>
        <w:tc>
          <w:tcPr>
            <w:tcW w:w="31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765"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cC</w:t>
            </w:r>
          </w:p>
        </w:tc>
        <w:tc>
          <w:tcPr>
            <w:tcW w:w="31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765"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cC</w:t>
            </w:r>
          </w:p>
        </w:tc>
      </w:tr>
      <w:tr>
        <w:trPr>
          <w:trHeight w:val="1" w:hRule="atLeast"/>
          <w:jc w:val="left"/>
        </w:trPr>
        <w:tc>
          <w:tcPr>
            <w:tcW w:w="31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765"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w:t>
            </w:r>
          </w:p>
        </w:tc>
        <w:tc>
          <w:tcPr>
            <w:tcW w:w="31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765"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cC</w:t>
            </w:r>
          </w:p>
        </w:tc>
        <w:tc>
          <w:tcPr>
            <w:tcW w:w="31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765"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cC</w:t>
            </w:r>
          </w:p>
        </w:tc>
      </w:tr>
    </w:tbl>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numPr>
          <w:ilvl w:val="0"/>
          <w:numId w:val="35"/>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 since there is no CC</w:t>
      </w:r>
    </w:p>
    <w:p>
      <w:pPr>
        <w:numPr>
          <w:ilvl w:val="0"/>
          <w:numId w:val="35"/>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 since there is no CC</w:t>
      </w:r>
    </w:p>
    <w:p>
      <w:pPr>
        <w:numPr>
          <w:ilvl w:val="0"/>
          <w:numId w:val="35"/>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 since there is no cc</w:t>
      </w:r>
    </w:p>
    <w:p>
      <w:pPr>
        <w:numPr>
          <w:ilvl w:val="0"/>
          <w:numId w:val="35"/>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since there is a cC</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73.</w:t>
      </w:r>
    </w:p>
    <w:p>
      <w:pPr>
        <w:numPr>
          <w:ilvl w:val="0"/>
          <w:numId w:val="37"/>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¼</w:t>
      </w:r>
    </w:p>
    <w:p>
      <w:pPr>
        <w:numPr>
          <w:ilvl w:val="0"/>
          <w:numId w:val="37"/>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½</w:t>
      </w:r>
    </w:p>
    <w:p>
      <w:pPr>
        <w:numPr>
          <w:ilvl w:val="0"/>
          <w:numId w:val="37"/>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¼</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74. </w:t>
      </w:r>
    </w:p>
    <w:p>
      <w:pPr>
        <w:numPr>
          <w:ilvl w:val="0"/>
          <w:numId w:val="39"/>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½</w:t>
      </w:r>
    </w:p>
    <w:p>
      <w:pPr>
        <w:numPr>
          <w:ilvl w:val="0"/>
          <w:numId w:val="39"/>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½</w:t>
      </w:r>
    </w:p>
    <w:p>
      <w:pPr>
        <w:numPr>
          <w:ilvl w:val="0"/>
          <w:numId w:val="39"/>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¼</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75.</w:t>
      </w:r>
    </w:p>
    <w:p>
      <w:pPr>
        <w:numPr>
          <w:ilvl w:val="0"/>
          <w:numId w:val="41"/>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0/4 =0</w:t>
      </w:r>
    </w:p>
    <w:p>
      <w:pPr>
        <w:numPr>
          <w:ilvl w:val="0"/>
          <w:numId w:val="41"/>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2/4 = ½</w:t>
      </w:r>
    </w:p>
    <w:p>
      <w:pPr>
        <w:numPr>
          <w:ilvl w:val="0"/>
          <w:numId w:val="41"/>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4/4 = 1</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tabs>
          <w:tab w:val="left" w:pos="765" w:leader="none"/>
        </w:tabs>
        <w:spacing w:before="0" w:after="160" w:line="259"/>
        <w:ind w:right="0" w:left="36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SECTION 3.3</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 </w:t>
      </w:r>
    </w:p>
    <w:p>
      <w:pPr>
        <w:numPr>
          <w:ilvl w:val="0"/>
          <w:numId w:val="45"/>
        </w:numPr>
        <w:tabs>
          <w:tab w:val="left" w:pos="765" w:leader="none"/>
        </w:tabs>
        <w:spacing w:before="0" w:after="160" w:line="259"/>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1/26</w:t>
      </w:r>
    </w:p>
    <w:p>
      <w:pPr>
        <w:numPr>
          <w:ilvl w:val="0"/>
          <w:numId w:val="45"/>
        </w:numPr>
        <w:tabs>
          <w:tab w:val="left" w:pos="765" w:leader="none"/>
        </w:tabs>
        <w:spacing w:before="0" w:after="160" w:line="259"/>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7/13</w:t>
      </w:r>
    </w:p>
    <w:p>
      <w:pPr>
        <w:numPr>
          <w:ilvl w:val="0"/>
          <w:numId w:val="45"/>
        </w:numPr>
        <w:tabs>
          <w:tab w:val="left" w:pos="765" w:leader="none"/>
        </w:tabs>
        <w:spacing w:before="0" w:after="160" w:line="259"/>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25/26</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13.</w:t>
      </w:r>
    </w:p>
    <w:p>
      <w:pPr>
        <w:numPr>
          <w:ilvl w:val="0"/>
          <w:numId w:val="47"/>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1/52</w:t>
      </w:r>
    </w:p>
    <w:p>
      <w:pPr>
        <w:numPr>
          <w:ilvl w:val="0"/>
          <w:numId w:val="47"/>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4/13</w:t>
      </w:r>
    </w:p>
    <w:p>
      <w:pPr>
        <w:numPr>
          <w:ilvl w:val="0"/>
          <w:numId w:val="47"/>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51/52</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19. 12/13</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21. 10/13</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29. o (E) = 2 : 5, o (E’) = 5 : 2</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33. 12 : 1</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35. 10 : 3</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39. </w:t>
      </w:r>
    </w:p>
    <w:p>
      <w:pPr>
        <w:numPr>
          <w:ilvl w:val="0"/>
          <w:numId w:val="49"/>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71/175</w:t>
      </w:r>
    </w:p>
    <w:p>
      <w:pPr>
        <w:numPr>
          <w:ilvl w:val="0"/>
          <w:numId w:val="49"/>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104/175</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41.</w:t>
      </w:r>
    </w:p>
    <w:p>
      <w:pPr>
        <w:numPr>
          <w:ilvl w:val="0"/>
          <w:numId w:val="51"/>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151/700</w:t>
      </w:r>
    </w:p>
    <w:p>
      <w:pPr>
        <w:numPr>
          <w:ilvl w:val="0"/>
          <w:numId w:val="51"/>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97/140</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63.</w:t>
      </w:r>
    </w:p>
    <w:p>
      <w:pPr>
        <w:numPr>
          <w:ilvl w:val="0"/>
          <w:numId w:val="53"/>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17/25</w:t>
      </w:r>
    </w:p>
    <w:p>
      <w:pPr>
        <w:numPr>
          <w:ilvl w:val="0"/>
          <w:numId w:val="53"/>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2/25</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67.</w:t>
      </w:r>
    </w:p>
    <w:p>
      <w:pPr>
        <w:numPr>
          <w:ilvl w:val="0"/>
          <w:numId w:val="55"/>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7/58</w:t>
      </w:r>
    </w:p>
    <w:p>
      <w:pPr>
        <w:numPr>
          <w:ilvl w:val="0"/>
          <w:numId w:val="55"/>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31/174</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73.</w:t>
      </w:r>
    </w:p>
    <w:p>
      <w:pPr>
        <w:numPr>
          <w:ilvl w:val="0"/>
          <w:numId w:val="57"/>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P(Econ) = 0.35</w:t>
      </w:r>
    </w:p>
    <w:p>
      <w:pPr>
        <w:numPr>
          <w:ilvl w:val="0"/>
          <w:numId w:val="57"/>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0.25</w:t>
      </w:r>
    </w:p>
    <w:p>
      <w:pPr>
        <w:numPr>
          <w:ilvl w:val="0"/>
          <w:numId w:val="57"/>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0.15</w:t>
      </w:r>
    </w:p>
    <w:p>
      <w:pPr>
        <w:numPr>
          <w:ilvl w:val="0"/>
          <w:numId w:val="57"/>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(0.75x0.65) + (0.35x0.25) = 0.6</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tabs>
          <w:tab w:val="left" w:pos="765" w:leader="none"/>
        </w:tabs>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SECTION 3.4</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w:t>
      </w:r>
    </w:p>
    <w:p>
      <w:pPr>
        <w:numPr>
          <w:ilvl w:val="0"/>
          <w:numId w:val="59"/>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1/13983816</w:t>
      </w:r>
    </w:p>
    <w:p>
      <w:pPr>
        <w:numPr>
          <w:ilvl w:val="0"/>
          <w:numId w:val="59"/>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1/22957480</w:t>
      </w:r>
    </w:p>
    <w:p>
      <w:pPr>
        <w:numPr>
          <w:ilvl w:val="0"/>
          <w:numId w:val="59"/>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1/18009460</w:t>
      </w:r>
    </w:p>
    <w:p>
      <w:pPr>
        <w:numPr>
          <w:ilvl w:val="0"/>
          <w:numId w:val="59"/>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64% more likely</w:t>
      </w:r>
    </w:p>
    <w:p>
      <w:pPr>
        <w:numPr>
          <w:ilvl w:val="0"/>
          <w:numId w:val="59"/>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regulate the odds of winnings.</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w:t>
      </w:r>
    </w:p>
    <w:p>
      <w:pPr>
        <w:numPr>
          <w:ilvl w:val="0"/>
          <w:numId w:val="61"/>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1/575757</w:t>
      </w:r>
    </w:p>
    <w:p>
      <w:pPr>
        <w:numPr>
          <w:ilvl w:val="0"/>
          <w:numId w:val="61"/>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3/10000</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w:t>
      </w:r>
    </w:p>
    <w:p>
      <w:pPr>
        <w:numPr>
          <w:ilvl w:val="0"/>
          <w:numId w:val="63"/>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1/324632</w:t>
      </w:r>
    </w:p>
    <w:p>
      <w:pPr>
        <w:numPr>
          <w:ilvl w:val="0"/>
          <w:numId w:val="63"/>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5/10000</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 1/175711536</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12. n(S)= 19C5  n(E) = 1   p(E) =n(E)/n(S)= 1/19C5 = 1/11628</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13. 1/2718576</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21.</w:t>
      </w:r>
    </w:p>
    <w:p>
      <w:pPr>
        <w:numPr>
          <w:ilvl w:val="0"/>
          <w:numId w:val="65"/>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0.000496</w:t>
      </w:r>
    </w:p>
    <w:p>
      <w:pPr>
        <w:numPr>
          <w:ilvl w:val="0"/>
          <w:numId w:val="65"/>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0.001981</w:t>
      </w:r>
    </w:p>
    <w:p>
      <w:pPr>
        <w:numPr>
          <w:ilvl w:val="0"/>
          <w:numId w:val="65"/>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0.000015</w:t>
      </w:r>
    </w:p>
    <w:p>
      <w:pPr>
        <w:numPr>
          <w:ilvl w:val="0"/>
          <w:numId w:val="65"/>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0.0019654015</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22.</w:t>
      </w:r>
    </w:p>
    <w:p>
      <w:pPr>
        <w:numPr>
          <w:ilvl w:val="0"/>
          <w:numId w:val="67"/>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F2F2F2" w:val="clear"/>
        </w:rPr>
        <w:t xml:space="preserve">ways to pick three aces: 4C3 = 4</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F2F2F2" w:val="clear"/>
        </w:rPr>
        <w:t xml:space="preserve">ways to pick 2 kings: 4C2 = 6</w:t>
      </w:r>
    </w:p>
    <w:p>
      <w:pPr>
        <w:tabs>
          <w:tab w:val="left" w:pos="765" w:leader="none"/>
        </w:tabs>
        <w:spacing w:before="0" w:after="160" w:line="259"/>
        <w:ind w:right="0" w:left="0" w:firstLine="0"/>
        <w:jc w:val="left"/>
        <w:rPr>
          <w:rFonts w:ascii="Times New Roman" w:hAnsi="Times New Roman" w:cs="Times New Roman" w:eastAsia="Times New Roman"/>
          <w:color w:val="000000"/>
          <w:spacing w:val="0"/>
          <w:position w:val="0"/>
          <w:sz w:val="24"/>
          <w:shd w:fill="F2F2F2"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F2F2F2" w:val="clear"/>
        </w:rPr>
        <w:t xml:space="preserve">Prob = (4*6)/52C5 = 0.000009234</w:t>
      </w:r>
    </w:p>
    <w:p>
      <w:pPr>
        <w:numPr>
          <w:ilvl w:val="0"/>
          <w:numId w:val="69"/>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242729"/>
          <w:spacing w:val="0"/>
          <w:position w:val="0"/>
          <w:sz w:val="24"/>
          <w:shd w:fill="FFFFFF" w:val="clear"/>
        </w:rPr>
        <w:t xml:space="preserve">There are 13 ways of picking the first denomination and for every one of those there are 12 ways of picking the second</w:t>
      </w:r>
    </w:p>
    <w:p>
      <w:pPr>
        <w:numPr>
          <w:ilvl w:val="0"/>
          <w:numId w:val="69"/>
        </w:numPr>
        <w:tabs>
          <w:tab w:val="left" w:pos="765" w:leader="none"/>
        </w:tabs>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F2F2F2" w:val="clear"/>
        </w:rPr>
        <w:t xml:space="preserve">Pick a card: 13 ways</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F2F2F2" w:val="clear"/>
        </w:rPr>
        <w:t xml:space="preserve">Pick 3 of the card: 4 ways</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F2F2F2" w:val="clear"/>
        </w:rPr>
        <w:t xml:space="preserve">Pick another card: 12 ways</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F2F2F2" w:val="clear"/>
        </w:rPr>
        <w:t xml:space="preserve">Pick 2 of that card: 6</w:t>
      </w:r>
    </w:p>
    <w:p>
      <w:pPr>
        <w:tabs>
          <w:tab w:val="left" w:pos="765" w:leader="none"/>
        </w:tabs>
        <w:spacing w:before="0" w:after="160" w:line="259"/>
        <w:ind w:right="0" w:left="0" w:firstLine="0"/>
        <w:jc w:val="left"/>
        <w:rPr>
          <w:rFonts w:ascii="Times New Roman" w:hAnsi="Times New Roman" w:cs="Times New Roman" w:eastAsia="Times New Roman"/>
          <w:color w:val="000000"/>
          <w:spacing w:val="0"/>
          <w:position w:val="0"/>
          <w:sz w:val="24"/>
          <w:shd w:fill="F2F2F2"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F2F2F2" w:val="clear"/>
        </w:rPr>
        <w:t xml:space="preserve">Prob = {13*4*12*6)/52C5 = 3744/2598960 = 0.00144</w:t>
      </w:r>
    </w:p>
    <w:p>
      <w:pPr>
        <w:tabs>
          <w:tab w:val="left" w:pos="765" w:leader="none"/>
        </w:tabs>
        <w:spacing w:before="0" w:after="160" w:line="259"/>
        <w:ind w:right="0" w:left="0" w:firstLine="0"/>
        <w:jc w:val="left"/>
        <w:rPr>
          <w:rFonts w:ascii="Times New Roman" w:hAnsi="Times New Roman" w:cs="Times New Roman" w:eastAsia="Times New Roman"/>
          <w:color w:val="000000"/>
          <w:spacing w:val="0"/>
          <w:position w:val="0"/>
          <w:sz w:val="24"/>
          <w:shd w:fill="F2F2F2" w:val="clear"/>
        </w:rPr>
      </w:pPr>
      <w:r>
        <w:rPr>
          <w:rFonts w:ascii="Times New Roman" w:hAnsi="Times New Roman" w:cs="Times New Roman" w:eastAsia="Times New Roman"/>
          <w:color w:val="000000"/>
          <w:spacing w:val="0"/>
          <w:position w:val="0"/>
          <w:sz w:val="24"/>
          <w:shd w:fill="F2F2F2" w:val="clear"/>
        </w:rPr>
        <w:t xml:space="preserve">23. 0.05</w:t>
      </w:r>
    </w:p>
    <w:p>
      <w:pPr>
        <w:tabs>
          <w:tab w:val="left" w:pos="765" w:leader="none"/>
        </w:tabs>
        <w:spacing w:before="0" w:after="160" w:line="259"/>
        <w:ind w:right="0" w:left="0" w:firstLine="0"/>
        <w:jc w:val="left"/>
        <w:rPr>
          <w:rFonts w:ascii="Times New Roman" w:hAnsi="Times New Roman" w:cs="Times New Roman" w:eastAsia="Times New Roman"/>
          <w:color w:val="000000"/>
          <w:spacing w:val="0"/>
          <w:position w:val="0"/>
          <w:sz w:val="24"/>
          <w:shd w:fill="F2F2F2" w:val="clear"/>
        </w:rPr>
      </w:pPr>
      <w:r>
        <w:rPr>
          <w:rFonts w:ascii="Times New Roman" w:hAnsi="Times New Roman" w:cs="Times New Roman" w:eastAsia="Times New Roman"/>
          <w:color w:val="000000"/>
          <w:spacing w:val="0"/>
          <w:position w:val="0"/>
          <w:sz w:val="24"/>
          <w:shd w:fill="F2F2F2" w:val="clear"/>
        </w:rPr>
        <w:t xml:space="preserve">25. 0.48</w:t>
      </w:r>
    </w:p>
    <w:p>
      <w:pPr>
        <w:tabs>
          <w:tab w:val="left" w:pos="765" w:leader="none"/>
        </w:tabs>
        <w:spacing w:before="0" w:after="160" w:line="259"/>
        <w:ind w:right="0" w:left="0" w:firstLine="0"/>
        <w:jc w:val="left"/>
        <w:rPr>
          <w:rFonts w:ascii="Times New Roman" w:hAnsi="Times New Roman" w:cs="Times New Roman" w:eastAsia="Times New Roman"/>
          <w:color w:val="000000"/>
          <w:spacing w:val="0"/>
          <w:position w:val="0"/>
          <w:sz w:val="24"/>
          <w:shd w:fill="F2F2F2" w:val="clear"/>
        </w:rPr>
      </w:pPr>
      <w:r>
        <w:rPr>
          <w:rFonts w:ascii="Times New Roman" w:hAnsi="Times New Roman" w:cs="Times New Roman" w:eastAsia="Times New Roman"/>
          <w:color w:val="000000"/>
          <w:spacing w:val="0"/>
          <w:position w:val="0"/>
          <w:sz w:val="24"/>
          <w:shd w:fill="F2F2F2" w:val="clear"/>
        </w:rPr>
        <w:t xml:space="preserve">27. 0.64</w:t>
      </w:r>
    </w:p>
    <w:p>
      <w:pPr>
        <w:tabs>
          <w:tab w:val="left" w:pos="765" w:leader="none"/>
        </w:tabs>
        <w:spacing w:before="0" w:after="160" w:line="259"/>
        <w:ind w:right="0" w:left="0" w:firstLine="0"/>
        <w:jc w:val="left"/>
        <w:rPr>
          <w:rFonts w:ascii="Times New Roman" w:hAnsi="Times New Roman" w:cs="Times New Roman" w:eastAsia="Times New Roman"/>
          <w:color w:val="000000"/>
          <w:spacing w:val="0"/>
          <w:position w:val="0"/>
          <w:sz w:val="24"/>
          <w:shd w:fill="F2F2F2" w:val="clear"/>
        </w:rPr>
      </w:pPr>
      <w:r>
        <w:rPr>
          <w:rFonts w:ascii="Times New Roman" w:hAnsi="Times New Roman" w:cs="Times New Roman" w:eastAsia="Times New Roman"/>
          <w:color w:val="000000"/>
          <w:spacing w:val="0"/>
          <w:position w:val="0"/>
          <w:sz w:val="24"/>
          <w:shd w:fill="F2F2F2" w:val="clear"/>
        </w:rPr>
        <w:t xml:space="preserve">29. 0.36</w:t>
      </w:r>
    </w:p>
    <w:p>
      <w:pPr>
        <w:tabs>
          <w:tab w:val="left" w:pos="765" w:leader="none"/>
        </w:tabs>
        <w:spacing w:before="0" w:after="160" w:line="259"/>
        <w:ind w:right="0" w:left="0" w:firstLine="0"/>
        <w:jc w:val="left"/>
        <w:rPr>
          <w:rFonts w:ascii="Times New Roman" w:hAnsi="Times New Roman" w:cs="Times New Roman" w:eastAsia="Times New Roman"/>
          <w:color w:val="000000"/>
          <w:spacing w:val="0"/>
          <w:position w:val="0"/>
          <w:sz w:val="24"/>
          <w:shd w:fill="F2F2F2" w:val="clear"/>
        </w:rPr>
      </w:pPr>
      <w:r>
        <w:rPr>
          <w:rFonts w:ascii="Times New Roman" w:hAnsi="Times New Roman" w:cs="Times New Roman" w:eastAsia="Times New Roman"/>
          <w:color w:val="000000"/>
          <w:spacing w:val="0"/>
          <w:position w:val="0"/>
          <w:sz w:val="24"/>
          <w:shd w:fill="F2F2F2" w:val="clear"/>
        </w:rPr>
        <w:t xml:space="preserve">31.</w:t>
      </w:r>
    </w:p>
    <w:p>
      <w:pPr>
        <w:numPr>
          <w:ilvl w:val="0"/>
          <w:numId w:val="71"/>
        </w:numPr>
        <w:tabs>
          <w:tab w:val="left" w:pos="765" w:leader="none"/>
        </w:tabs>
        <w:spacing w:before="0" w:after="160" w:line="259"/>
        <w:ind w:right="0" w:left="720" w:hanging="360"/>
        <w:jc w:val="left"/>
        <w:rPr>
          <w:rFonts w:ascii="Times New Roman" w:hAnsi="Times New Roman" w:cs="Times New Roman" w:eastAsia="Times New Roman"/>
          <w:color w:val="000000"/>
          <w:spacing w:val="0"/>
          <w:position w:val="0"/>
          <w:sz w:val="24"/>
          <w:shd w:fill="F2F2F2" w:val="clear"/>
        </w:rPr>
      </w:pPr>
      <w:r>
        <w:rPr>
          <w:rFonts w:ascii="Times New Roman" w:hAnsi="Times New Roman" w:cs="Times New Roman" w:eastAsia="Times New Roman"/>
          <w:color w:val="000000"/>
          <w:spacing w:val="0"/>
          <w:position w:val="0"/>
          <w:sz w:val="24"/>
          <w:shd w:fill="F2F2F2" w:val="clear"/>
        </w:rPr>
        <w:t xml:space="preserve">0.09</w:t>
      </w:r>
    </w:p>
    <w:p>
      <w:pPr>
        <w:numPr>
          <w:ilvl w:val="0"/>
          <w:numId w:val="71"/>
        </w:numPr>
        <w:tabs>
          <w:tab w:val="left" w:pos="765" w:leader="none"/>
        </w:tabs>
        <w:spacing w:before="0" w:after="160" w:line="259"/>
        <w:ind w:right="0" w:left="720" w:hanging="360"/>
        <w:jc w:val="left"/>
        <w:rPr>
          <w:rFonts w:ascii="Times New Roman" w:hAnsi="Times New Roman" w:cs="Times New Roman" w:eastAsia="Times New Roman"/>
          <w:color w:val="000000"/>
          <w:spacing w:val="0"/>
          <w:position w:val="0"/>
          <w:sz w:val="24"/>
          <w:shd w:fill="F2F2F2" w:val="clear"/>
        </w:rPr>
      </w:pPr>
      <w:r>
        <w:rPr>
          <w:rFonts w:ascii="Times New Roman" w:hAnsi="Times New Roman" w:cs="Times New Roman" w:eastAsia="Times New Roman"/>
          <w:color w:val="000000"/>
          <w:spacing w:val="0"/>
          <w:position w:val="0"/>
          <w:sz w:val="24"/>
          <w:shd w:fill="F2F2F2" w:val="clear"/>
        </w:rPr>
        <w:t xml:space="preserve">0.42</w:t>
      </w:r>
    </w:p>
    <w:p>
      <w:pPr>
        <w:numPr>
          <w:ilvl w:val="0"/>
          <w:numId w:val="71"/>
        </w:numPr>
        <w:tabs>
          <w:tab w:val="left" w:pos="765" w:leader="none"/>
        </w:tabs>
        <w:spacing w:before="0" w:after="160" w:line="259"/>
        <w:ind w:right="0" w:left="720" w:hanging="360"/>
        <w:jc w:val="left"/>
        <w:rPr>
          <w:rFonts w:ascii="Times New Roman" w:hAnsi="Times New Roman" w:cs="Times New Roman" w:eastAsia="Times New Roman"/>
          <w:color w:val="000000"/>
          <w:spacing w:val="0"/>
          <w:position w:val="0"/>
          <w:sz w:val="24"/>
          <w:shd w:fill="F2F2F2" w:val="clear"/>
        </w:rPr>
      </w:pPr>
      <w:r>
        <w:rPr>
          <w:rFonts w:ascii="Times New Roman" w:hAnsi="Times New Roman" w:cs="Times New Roman" w:eastAsia="Times New Roman"/>
          <w:color w:val="000000"/>
          <w:spacing w:val="0"/>
          <w:position w:val="0"/>
          <w:sz w:val="24"/>
          <w:shd w:fill="F2F2F2" w:val="clear"/>
        </w:rPr>
        <w:t xml:space="preserve">0.49</w:t>
      </w:r>
    </w:p>
    <w:p>
      <w:pPr>
        <w:numPr>
          <w:ilvl w:val="0"/>
          <w:numId w:val="71"/>
        </w:numPr>
        <w:tabs>
          <w:tab w:val="left" w:pos="765" w:leader="none"/>
        </w:tabs>
        <w:spacing w:before="0" w:after="160" w:line="259"/>
        <w:ind w:right="0" w:left="720" w:hanging="360"/>
        <w:jc w:val="left"/>
        <w:rPr>
          <w:rFonts w:ascii="Times New Roman" w:hAnsi="Times New Roman" w:cs="Times New Roman" w:eastAsia="Times New Roman"/>
          <w:color w:val="000000"/>
          <w:spacing w:val="0"/>
          <w:position w:val="0"/>
          <w:sz w:val="24"/>
          <w:shd w:fill="F2F2F2" w:val="clear"/>
        </w:rPr>
      </w:pPr>
      <w:r>
        <w:rPr>
          <w:rFonts w:ascii="Times New Roman" w:hAnsi="Times New Roman" w:cs="Times New Roman" w:eastAsia="Times New Roman"/>
          <w:color w:val="000000"/>
          <w:spacing w:val="0"/>
          <w:position w:val="0"/>
          <w:sz w:val="24"/>
          <w:shd w:fill="F2F2F2" w:val="clear"/>
        </w:rPr>
        <w:t xml:space="preserve">The events are assumed to be equally likely. In the employer’s perception the probabilities are not equally likely and hence the probabilities don’t indicate the presence or absence of gender discrimination</w:t>
      </w: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tabs>
          <w:tab w:val="left" w:pos="765"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tabs>
          <w:tab w:val="left" w:pos="765" w:leader="none"/>
        </w:tabs>
        <w:spacing w:before="0" w:after="160" w:line="259"/>
        <w:ind w:right="0" w:left="360" w:firstLine="0"/>
        <w:jc w:val="left"/>
        <w:rPr>
          <w:rFonts w:ascii="Times New Roman" w:hAnsi="Times New Roman" w:cs="Times New Roman" w:eastAsia="Times New Roman"/>
          <w:color w:val="auto"/>
          <w:spacing w:val="0"/>
          <w:position w:val="0"/>
          <w:sz w:val="24"/>
          <w:shd w:fill="auto" w:val="clear"/>
        </w:rPr>
      </w:pPr>
    </w:p>
    <w:p>
      <w:pPr>
        <w:tabs>
          <w:tab w:val="left" w:pos="765" w:leader="none"/>
        </w:tabs>
        <w:spacing w:before="0" w:after="160" w:line="259"/>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abstractNum w:abstractNumId="96">
    <w:lvl w:ilvl="0">
      <w:start w:val="1"/>
      <w:numFmt w:val="bullet"/>
      <w:lvlText w:val="•"/>
    </w:lvl>
  </w:abstractNum>
  <w:abstractNum w:abstractNumId="102">
    <w:lvl w:ilvl="0">
      <w:start w:val="1"/>
      <w:numFmt w:val="bullet"/>
      <w:lvlText w:val="•"/>
    </w:lvl>
  </w:abstractNum>
  <w:abstractNum w:abstractNumId="108">
    <w:lvl w:ilvl="0">
      <w:start w:val="1"/>
      <w:numFmt w:val="bullet"/>
      <w:lvlText w:val="•"/>
    </w:lvl>
  </w:abstractNum>
  <w:abstractNum w:abstractNumId="114">
    <w:lvl w:ilvl="0">
      <w:start w:val="1"/>
      <w:numFmt w:val="bullet"/>
      <w:lvlText w:val="•"/>
    </w:lvl>
  </w:abstractNum>
  <w:abstractNum w:abstractNumId="120">
    <w:lvl w:ilvl="0">
      <w:start w:val="1"/>
      <w:numFmt w:val="bullet"/>
      <w:lvlText w:val="•"/>
    </w:lvl>
  </w:abstractNum>
  <w:abstractNum w:abstractNumId="126">
    <w:lvl w:ilvl="0">
      <w:start w:val="1"/>
      <w:numFmt w:val="bullet"/>
      <w:lvlText w:val="•"/>
    </w:lvl>
  </w:abstractNum>
  <w:abstractNum w:abstractNumId="132">
    <w:lvl w:ilvl="0">
      <w:start w:val="1"/>
      <w:numFmt w:val="bullet"/>
      <w:lvlText w:val="•"/>
    </w:lvl>
  </w:abstractNum>
  <w:abstractNum w:abstractNumId="138">
    <w:lvl w:ilvl="0">
      <w:start w:val="1"/>
      <w:numFmt w:val="bullet"/>
      <w:lvlText w:val="•"/>
    </w:lvl>
  </w:abstractNum>
  <w:abstractNum w:abstractNumId="144">
    <w:lvl w:ilvl="0">
      <w:start w:val="1"/>
      <w:numFmt w:val="bullet"/>
      <w:lvlText w:val="•"/>
    </w:lvl>
  </w:abstractNum>
  <w:abstractNum w:abstractNumId="150">
    <w:lvl w:ilvl="0">
      <w:start w:val="1"/>
      <w:numFmt w:val="bullet"/>
      <w:lvlText w:val="•"/>
    </w:lvl>
  </w:abstractNum>
  <w:num w:numId="2">
    <w:abstractNumId w:val="150"/>
  </w:num>
  <w:num w:numId="4">
    <w:abstractNumId w:val="144"/>
  </w:num>
  <w:num w:numId="6">
    <w:abstractNumId w:val="138"/>
  </w:num>
  <w:num w:numId="8">
    <w:abstractNumId w:val="132"/>
  </w:num>
  <w:num w:numId="10">
    <w:abstractNumId w:val="126"/>
  </w:num>
  <w:num w:numId="12">
    <w:abstractNumId w:val="120"/>
  </w:num>
  <w:num w:numId="22">
    <w:abstractNumId w:val="114"/>
  </w:num>
  <w:num w:numId="24">
    <w:abstractNumId w:val="108"/>
  </w:num>
  <w:num w:numId="35">
    <w:abstractNumId w:val="102"/>
  </w:num>
  <w:num w:numId="37">
    <w:abstractNumId w:val="96"/>
  </w:num>
  <w:num w:numId="39">
    <w:abstractNumId w:val="90"/>
  </w:num>
  <w:num w:numId="41">
    <w:abstractNumId w:val="84"/>
  </w:num>
  <w:num w:numId="45">
    <w:abstractNumId w:val="78"/>
  </w:num>
  <w:num w:numId="47">
    <w:abstractNumId w:val="72"/>
  </w:num>
  <w:num w:numId="49">
    <w:abstractNumId w:val="66"/>
  </w:num>
  <w:num w:numId="51">
    <w:abstractNumId w:val="60"/>
  </w:num>
  <w:num w:numId="53">
    <w:abstractNumId w:val="54"/>
  </w:num>
  <w:num w:numId="55">
    <w:abstractNumId w:val="48"/>
  </w:num>
  <w:num w:numId="57">
    <w:abstractNumId w:val="42"/>
  </w:num>
  <w:num w:numId="59">
    <w:abstractNumId w:val="36"/>
  </w:num>
  <w:num w:numId="61">
    <w:abstractNumId w:val="30"/>
  </w:num>
  <w:num w:numId="63">
    <w:abstractNumId w:val="24"/>
  </w:num>
  <w:num w:numId="65">
    <w:abstractNumId w:val="18"/>
  </w:num>
  <w:num w:numId="67">
    <w:abstractNumId w:val="12"/>
  </w:num>
  <w:num w:numId="69">
    <w:abstractNumId w:val="6"/>
  </w:num>
  <w:num w:numId="71">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